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FD" w:rsidRDefault="003409FD" w:rsidP="003409FD">
      <w:pPr>
        <w:pStyle w:val="NormalWeb"/>
      </w:pPr>
      <w:r>
        <w:rPr>
          <w:rStyle w:val="Strong"/>
        </w:rPr>
        <w:t>STANOVY:</w:t>
      </w:r>
    </w:p>
    <w:p w:rsidR="003409FD" w:rsidRDefault="003409FD" w:rsidP="003409FD">
      <w:pPr>
        <w:pStyle w:val="NormalWeb"/>
      </w:pPr>
      <w:proofErr w:type="gramStart"/>
      <w:r>
        <w:t>občianskeho</w:t>
      </w:r>
      <w:proofErr w:type="gramEnd"/>
      <w:r>
        <w:t xml:space="preserve"> združenia</w:t>
      </w:r>
      <w:r>
        <w:br/>
        <w:t>Slovenskej asociácie detských Bobath terapeutov</w:t>
      </w:r>
      <w:r>
        <w:br/>
        <w:t>I.</w:t>
      </w:r>
      <w:r>
        <w:br/>
        <w:t>Základné ustanovenia</w:t>
      </w:r>
    </w:p>
    <w:p w:rsidR="003409FD" w:rsidRDefault="003409FD" w:rsidP="003409FD">
      <w:pPr>
        <w:pStyle w:val="NormalWeb"/>
      </w:pPr>
      <w:r>
        <w:br/>
        <w:t>Názov združenia je</w:t>
      </w:r>
      <w:proofErr w:type="gramStart"/>
      <w:r>
        <w:t>  Slovenská</w:t>
      </w:r>
      <w:proofErr w:type="gramEnd"/>
      <w:r>
        <w:t xml:space="preserve"> asociácia detských bobath terapeutov  ( ďalej len   „asociácia“ ).</w:t>
      </w:r>
      <w:r>
        <w:br/>
        <w:t>Sídlo asociácie je na adrese J. Vuruma 144, Žilina, 010 01</w:t>
      </w:r>
      <w:r>
        <w:br/>
        <w:t xml:space="preserve">Asociácia  je dobrovoľná,  mimovládna, nezisková, nepolitická, nenáboženská organizácia, v zmysle zákona č. 83 / 1990 Zb. z. o združovaní občanov v jeho platnom znení, združujúca ľudí, ktorí sa usilujú realizovať ciele združenia uvedené v bode II. </w:t>
      </w:r>
      <w:proofErr w:type="gramStart"/>
      <w:r>
        <w:t>a</w:t>
      </w:r>
      <w:proofErr w:type="gramEnd"/>
      <w:r>
        <w:t xml:space="preserve"> združuje členov s profesionálnym zameraním na základe spoločného záujmu.  </w:t>
      </w:r>
      <w:r>
        <w:br/>
      </w:r>
      <w:proofErr w:type="gramStart"/>
      <w:r>
        <w:t>Pôsobnosť asociácie je vymedzená Stanovami asociácie.</w:t>
      </w:r>
      <w:proofErr w:type="gramEnd"/>
      <w:r>
        <w:br/>
      </w:r>
      <w:proofErr w:type="gramStart"/>
      <w:r>
        <w:t>Asociácia je právnickou osobou.</w:t>
      </w:r>
      <w:proofErr w:type="gramEnd"/>
    </w:p>
    <w:p w:rsidR="003409FD" w:rsidRDefault="003409FD" w:rsidP="003409FD">
      <w:pPr>
        <w:pStyle w:val="NormalWeb"/>
      </w:pPr>
      <w:r>
        <w:t>II</w:t>
      </w:r>
      <w:proofErr w:type="gramStart"/>
      <w:r>
        <w:t>.</w:t>
      </w:r>
      <w:proofErr w:type="gramEnd"/>
      <w:r>
        <w:br/>
        <w:t>Ciele asociácie</w:t>
      </w:r>
    </w:p>
    <w:p w:rsidR="003409FD" w:rsidRDefault="003409FD" w:rsidP="003409FD">
      <w:pPr>
        <w:pStyle w:val="NormalWeb"/>
      </w:pPr>
      <w:r>
        <w:t>Hlavné ciele:</w:t>
      </w:r>
    </w:p>
    <w:p w:rsidR="003409FD" w:rsidRDefault="003409FD" w:rsidP="003409FD">
      <w:pPr>
        <w:pStyle w:val="NormalWeb"/>
      </w:pPr>
      <w:r>
        <w:t>-    </w:t>
      </w:r>
      <w:proofErr w:type="gramStart"/>
      <w:r>
        <w:t>cieľom</w:t>
      </w:r>
      <w:proofErr w:type="gramEnd"/>
      <w:r>
        <w:t xml:space="preserve"> asociácie je rozvoj a profesná záštita detských bobath terapeutov na Slovensku.</w:t>
      </w:r>
      <w:r>
        <w:br/>
        <w:t xml:space="preserve">-    vyškolenie špecialistov v NDT - Bobath koncept: </w:t>
      </w:r>
      <w:r>
        <w:br/>
        <w:t xml:space="preserve">a)    A – Basic, Bobath, základný kurz </w:t>
      </w:r>
      <w:r>
        <w:br/>
        <w:t>b)    B – Baby Bobath, pokračovanie po základnom kurze    </w:t>
      </w:r>
      <w:r>
        <w:br/>
        <w:t>c)    C – Špecializované školenia v danej problematike</w:t>
      </w:r>
      <w:r>
        <w:br/>
        <w:t>-    pracovné stretnutia Bobath terapeutov  ( formou workshopou, seminárov, kongresov, školení )</w:t>
      </w:r>
      <w:r>
        <w:br/>
        <w:t>-    včasné vyhľadávanie rizikových detí</w:t>
      </w:r>
      <w:r>
        <w:br/>
        <w:t>-    ranná intervencia</w:t>
      </w:r>
    </w:p>
    <w:p w:rsidR="003409FD" w:rsidRDefault="003409FD" w:rsidP="003409FD">
      <w:pPr>
        <w:pStyle w:val="NormalWeb"/>
      </w:pPr>
      <w:r>
        <w:br/>
        <w:t>Vedľajšie ciele:</w:t>
      </w:r>
    </w:p>
    <w:p w:rsidR="003409FD" w:rsidRDefault="003409FD" w:rsidP="003409FD">
      <w:pPr>
        <w:pStyle w:val="NormalWeb"/>
      </w:pPr>
      <w:r>
        <w:t xml:space="preserve">-    ochrana záujmov a potrieb asociácie </w:t>
      </w:r>
      <w:r>
        <w:br/>
        <w:t>-    sociálno – právne poradenstvo</w:t>
      </w:r>
      <w:r>
        <w:br/>
        <w:t>-    záštita medzinárodnej a cezhraničnej spolupráce v oblasti rozvoja neurovývojovej terapie</w:t>
      </w:r>
      <w:r>
        <w:br/>
        <w:t>-    vzdelávanie pre odbornú verejnosť</w:t>
      </w:r>
      <w:r>
        <w:br/>
        <w:t>-    vzdelávanie pre laickú verejnosť</w:t>
      </w:r>
      <w:r>
        <w:br/>
        <w:t>-    získavanie grantov a dotácii</w:t>
      </w:r>
    </w:p>
    <w:p w:rsidR="003409FD" w:rsidRDefault="003409FD" w:rsidP="003409FD">
      <w:pPr>
        <w:pStyle w:val="NormalWeb"/>
      </w:pPr>
      <w:r>
        <w:br/>
        <w:t>Doplnkové činnosti:</w:t>
      </w:r>
    </w:p>
    <w:p w:rsidR="003409FD" w:rsidRDefault="003409FD" w:rsidP="003409FD">
      <w:pPr>
        <w:pStyle w:val="NormalWeb"/>
      </w:pPr>
      <w:r>
        <w:lastRenderedPageBreak/>
        <w:t>-    zriadenie multimediálneho a komunikačného kanála zaoberajúceho sa problematikou asociácie</w:t>
      </w:r>
      <w:r>
        <w:br/>
        <w:t xml:space="preserve">-    konzultačná a konziliárna činnosť </w:t>
      </w:r>
      <w:r>
        <w:br/>
        <w:t>-    distribúcia a predaj špeciálnych pomôcok a odbornej literatúry</w:t>
      </w:r>
      <w:r>
        <w:br/>
        <w:t>-    publikačná činnosť</w:t>
      </w:r>
      <w:r>
        <w:br/>
        <w:t>-    výskumná činnosť</w:t>
      </w:r>
      <w:r>
        <w:br/>
        <w:t>-    spolupráca so zdravotníctvom, s univerzitami, fakultami, a inými organizáciami združujúcimi obdobné záujmové skupiny</w:t>
      </w:r>
      <w:r>
        <w:br/>
        <w:t>-    tvorba metodických, didaktických, propagačných materiálov</w:t>
      </w:r>
    </w:p>
    <w:p w:rsidR="003409FD" w:rsidRDefault="003409FD" w:rsidP="003409FD">
      <w:pPr>
        <w:pStyle w:val="NormalWeb"/>
      </w:pPr>
      <w:r>
        <w:br/>
        <w:t>III</w:t>
      </w:r>
      <w:proofErr w:type="gramStart"/>
      <w:r>
        <w:t>.</w:t>
      </w:r>
      <w:proofErr w:type="gramEnd"/>
      <w:r>
        <w:br/>
        <w:t>Členstvo v asociácii</w:t>
      </w:r>
    </w:p>
    <w:p w:rsidR="003409FD" w:rsidRDefault="003409FD" w:rsidP="003409FD">
      <w:pPr>
        <w:pStyle w:val="NormalWeb"/>
      </w:pPr>
      <w:r>
        <w:br/>
      </w:r>
      <w:proofErr w:type="gramStart"/>
      <w:r>
        <w:t>Členstvo v asociácii je dobrovoľné.</w:t>
      </w:r>
      <w:proofErr w:type="gramEnd"/>
      <w:r>
        <w:br/>
        <w:t xml:space="preserve">Členom asociácie môžu byť fyzická osoba staršie ako 18 rokov </w:t>
      </w:r>
      <w:proofErr w:type="gramStart"/>
      <w:r>
        <w:t>( fyzioterapeut</w:t>
      </w:r>
      <w:proofErr w:type="gramEnd"/>
      <w:r>
        <w:t>, ergoterapeut, logopéd a lekár ), ktorá získala Certifikát  NDT - Bobath terapeuta podľa štandartov Europskej asociácia Bobath učiteľov (EBTA) a súhlasí so stanovami asociácie.</w:t>
      </w:r>
      <w:r>
        <w:br/>
        <w:t xml:space="preserve">Členstvo v spolku vzniká </w:t>
      </w:r>
      <w:proofErr w:type="gramStart"/>
      <w:r>
        <w:t>na</w:t>
      </w:r>
      <w:proofErr w:type="gramEnd"/>
      <w:r>
        <w:t xml:space="preserve"> základe prejavu vôle uchádzača o členstvo, a to na základe podania písomnej prihlášky, ktorá musí byť schválená predsedníctvom asociácie.</w:t>
      </w:r>
      <w:r>
        <w:br/>
      </w:r>
      <w:proofErr w:type="gramStart"/>
      <w:r>
        <w:t>Členstvo vzniká dňom prijatia za člena a zaplateným ročného členského poplatku.</w:t>
      </w:r>
      <w:proofErr w:type="gramEnd"/>
      <w:r>
        <w:br/>
      </w:r>
      <w:proofErr w:type="gramStart"/>
      <w:r>
        <w:t>Potvrdením členstva je doklad o členstve vydaný predsedníctvom.</w:t>
      </w:r>
      <w:proofErr w:type="gramEnd"/>
      <w:r>
        <w:br/>
        <w:t>Členstvo zaniká</w:t>
      </w:r>
      <w:proofErr w:type="gramStart"/>
      <w:r>
        <w:t>:</w:t>
      </w:r>
      <w:proofErr w:type="gramEnd"/>
      <w:r>
        <w:br/>
        <w:t>- písomným prehlásením člena o vystúpení z asociácie,</w:t>
      </w:r>
      <w:r>
        <w:br/>
        <w:t>- vylúčením člena,</w:t>
      </w:r>
      <w:r>
        <w:br/>
        <w:t>- úmrtím člena,</w:t>
      </w:r>
      <w:r>
        <w:br/>
        <w:t>- zánikom asociácie.</w:t>
      </w:r>
      <w:r>
        <w:br/>
      </w:r>
      <w:proofErr w:type="gramStart"/>
      <w:r>
        <w:t>Z rozhodnutia valného zhromaždenia môžu byť menovaný čestný členovia asociácie, ktorí súhlasia a podporujú ciele asociácie.</w:t>
      </w:r>
      <w:proofErr w:type="gramEnd"/>
      <w:r>
        <w:t xml:space="preserve"> </w:t>
      </w:r>
      <w:proofErr w:type="gramStart"/>
      <w:r>
        <w:t>Pri menovaní preberajú menovaciu listinu čestného člena asociácie.</w:t>
      </w:r>
      <w:proofErr w:type="gramEnd"/>
      <w:r>
        <w:br/>
        <w:t>O vylúčení člena rozhoduje predsedníctvo.</w:t>
      </w:r>
    </w:p>
    <w:p w:rsidR="003409FD" w:rsidRDefault="003409FD" w:rsidP="003409FD">
      <w:pPr>
        <w:pStyle w:val="NormalWeb"/>
      </w:pPr>
      <w:r>
        <w:t>IV</w:t>
      </w:r>
      <w:proofErr w:type="gramStart"/>
      <w:r>
        <w:t>.</w:t>
      </w:r>
      <w:proofErr w:type="gramEnd"/>
      <w:r>
        <w:br/>
        <w:t>Práva a povinnosti členov</w:t>
      </w:r>
    </w:p>
    <w:p w:rsidR="003409FD" w:rsidRDefault="003409FD" w:rsidP="003409FD">
      <w:pPr>
        <w:pStyle w:val="NormalWeb"/>
      </w:pPr>
      <w:r>
        <w:t>a) Členovia majú právo</w:t>
      </w:r>
      <w:proofErr w:type="gramStart"/>
      <w:r>
        <w:t>:</w:t>
      </w:r>
      <w:proofErr w:type="gramEnd"/>
      <w:r>
        <w:br/>
        <w:t>- zúčastňovať sa na činnosti  asociácie</w:t>
      </w:r>
      <w:r>
        <w:br/>
        <w:t>- voliť a byť volení do orgánov asociácie</w:t>
      </w:r>
      <w:r>
        <w:br/>
        <w:t>- byť informovaní o činnosti a zámeroch asociácie</w:t>
      </w:r>
      <w:r>
        <w:br/>
        <w:t>- obracať sa na orgány asociácie s námetmi a sťažnosťami</w:t>
      </w:r>
    </w:p>
    <w:p w:rsidR="003409FD" w:rsidRDefault="003409FD" w:rsidP="003409FD">
      <w:pPr>
        <w:pStyle w:val="NormalWeb"/>
      </w:pPr>
      <w:r>
        <w:t>b)  Povinnosti členov:</w:t>
      </w:r>
      <w:r>
        <w:br/>
        <w:t>- dodržiavať stanovy asociácie</w:t>
      </w:r>
      <w:r>
        <w:br/>
        <w:t>- plniť uznesenia orgánov asociácie</w:t>
      </w:r>
      <w:r>
        <w:br/>
        <w:t>- platiť členské príspevky vo výške ustanovenej Valným zhromaždením</w:t>
      </w:r>
      <w:r>
        <w:br/>
      </w:r>
      <w:r>
        <w:lastRenderedPageBreak/>
        <w:t>- členovia asociácie sú povinný písomne upovedomiť asociáciu o plánovanej prednáškovej  </w:t>
      </w:r>
      <w:r>
        <w:br/>
        <w:t>  činnosti s programom školenia a počtom hodín teoretickej a praktickej časti</w:t>
      </w:r>
      <w:r>
        <w:br/>
        <w:t xml:space="preserve">- členovia asociácie sú povinný informovať asociáciu o ich ďalšom vzdelávaní 1 x za 5 rokov </w:t>
      </w:r>
      <w:r>
        <w:br/>
        <w:t>  s doložením potvrdenia o vzdelávaní</w:t>
      </w:r>
    </w:p>
    <w:p w:rsidR="003409FD" w:rsidRDefault="003409FD" w:rsidP="003409FD">
      <w:pPr>
        <w:pStyle w:val="NormalWeb"/>
      </w:pPr>
      <w:r>
        <w:br/>
      </w:r>
      <w:proofErr w:type="gramStart"/>
      <w:r>
        <w:t>V.</w:t>
      </w:r>
      <w:proofErr w:type="gramEnd"/>
      <w:r>
        <w:br/>
        <w:t>Orgány spolku</w:t>
      </w:r>
      <w:r>
        <w:br/>
        <w:t>Orgánmi spolku sú:</w:t>
      </w:r>
      <w:r>
        <w:br/>
        <w:t>1. Valné zhromaždenia</w:t>
      </w:r>
      <w:r>
        <w:br/>
        <w:t xml:space="preserve">2. Predsedníctvo </w:t>
      </w:r>
      <w:proofErr w:type="gramStart"/>
      <w:r>
        <w:t>( správna</w:t>
      </w:r>
      <w:proofErr w:type="gramEnd"/>
      <w:r>
        <w:t xml:space="preserve"> rada )</w:t>
      </w:r>
      <w:r>
        <w:br/>
        <w:t>3. Revízna komisia</w:t>
      </w:r>
    </w:p>
    <w:p w:rsidR="003409FD" w:rsidRDefault="003409FD" w:rsidP="003409FD">
      <w:pPr>
        <w:pStyle w:val="NormalWeb"/>
      </w:pPr>
      <w:r>
        <w:t>1. Valné zhromaždenie je najvyšším orgánom asociácie, tvoria ho všetci členovia asociácie.</w:t>
      </w:r>
      <w:r>
        <w:br/>
        <w:t xml:space="preserve">Členovia valného zhromaždenia majú právo zúčastniť </w:t>
      </w:r>
      <w:proofErr w:type="gramStart"/>
      <w:r>
        <w:t>sa</w:t>
      </w:r>
      <w:proofErr w:type="gramEnd"/>
      <w:r>
        <w:t xml:space="preserve"> na rokovaniach valného zhromaždenia a hlasovať o rozhodnutiach ním prijatých.</w:t>
      </w:r>
      <w:r>
        <w:br/>
        <w:t xml:space="preserve">Valné zhromaždenie je uznášaniaschopné, </w:t>
      </w:r>
      <w:proofErr w:type="gramStart"/>
      <w:r>
        <w:t>ak</w:t>
      </w:r>
      <w:proofErr w:type="gramEnd"/>
      <w:r>
        <w:t xml:space="preserve"> sa na jeho rokovaní zúčastní minimálne polovica jeho členov.</w:t>
      </w:r>
      <w:r>
        <w:br/>
      </w:r>
      <w:proofErr w:type="gramStart"/>
      <w:r>
        <w:t>Rozhodnutia valného zhromaždenia sú prijímané nadpolovičnou väčšinou prítomných členov.</w:t>
      </w:r>
      <w:proofErr w:type="gramEnd"/>
      <w:r>
        <w:br/>
        <w:t>Valné zhromaždenie zvoláva minimálne raz ročne predsedníctvo asociácie formou písomnou alebo elektronickou</w:t>
      </w:r>
      <w:proofErr w:type="gramStart"/>
      <w:r>
        <w:t>  zaslanou</w:t>
      </w:r>
      <w:proofErr w:type="gramEnd"/>
      <w:r>
        <w:t xml:space="preserve"> všetkým členom asociácie aspoň 7 dní vopred. Ak sa člen asociácie nemôže zúčastniť valného zhromaždenia, môže písomnou formou splnomocniť iného člena aby sa</w:t>
      </w:r>
      <w:proofErr w:type="gramStart"/>
      <w:r>
        <w:t>  v</w:t>
      </w:r>
      <w:proofErr w:type="gramEnd"/>
      <w:r>
        <w:t xml:space="preserve"> jeho mene zúčastnil na hlasovaní.</w:t>
      </w:r>
      <w:r>
        <w:br/>
        <w:t>Do pôsobnosti Valného zhromaždenia patrí:</w:t>
      </w:r>
      <w:r>
        <w:br/>
        <w:t>- prijímať a meniť stanovy asociácie</w:t>
      </w:r>
      <w:r>
        <w:br/>
        <w:t>- voliť a odvolávať členov predsedníctva</w:t>
      </w:r>
      <w:r>
        <w:br/>
        <w:t>- schvaľovať rozpočet a účtovnú uzávierku asociácie</w:t>
      </w:r>
      <w:r>
        <w:br/>
        <w:t>- rozhodovať o záležitostiach strategického významu</w:t>
      </w:r>
      <w:r>
        <w:br/>
        <w:t>- prijímať ročnú správu o činnosti asociácie, rozpočet a správu o hospodárení asociácie</w:t>
      </w:r>
      <w:r>
        <w:br/>
        <w:t>- rozhodovať o zlúčení, o rozdelení alebo o dobrovoľnom rozpustení asociácie</w:t>
      </w:r>
      <w:r>
        <w:br/>
        <w:t>- potvrdzovať rozhodnutie predsedníctva o vzniku členstva</w:t>
      </w:r>
      <w:r>
        <w:br/>
        <w:t>- rozhodovať o iných záležitostiach, o ktorých si to valné zhromaždenie vyhradilo</w:t>
      </w:r>
    </w:p>
    <w:p w:rsidR="003409FD" w:rsidRDefault="003409FD" w:rsidP="003409FD">
      <w:pPr>
        <w:pStyle w:val="NormalWeb"/>
      </w:pPr>
      <w:r>
        <w:t xml:space="preserve">2. Predsedníctvo je riadiacim orgánom asociácie, tvoria ho 3 členovia volený valným zhromaždením </w:t>
      </w:r>
      <w:proofErr w:type="gramStart"/>
      <w:r>
        <w:t>na</w:t>
      </w:r>
      <w:proofErr w:type="gramEnd"/>
      <w:r>
        <w:t xml:space="preserve"> obdobie 4 rokov. </w:t>
      </w:r>
      <w:proofErr w:type="gramStart"/>
      <w:r>
        <w:t>Predsedníctvo za svoju činnosť zodpovedá valnému zhromaždeniu.</w:t>
      </w:r>
      <w:proofErr w:type="gramEnd"/>
      <w:r>
        <w:t xml:space="preserve"> Predsedníctvo tvorí predseda, podpredseda,</w:t>
      </w:r>
      <w:proofErr w:type="gramStart"/>
      <w:r>
        <w:t>  pokladník</w:t>
      </w:r>
      <w:proofErr w:type="gramEnd"/>
      <w:r>
        <w:t xml:space="preserve">. </w:t>
      </w:r>
      <w:proofErr w:type="gramStart"/>
      <w:r>
        <w:t>Predseda a podpredseda konajú v mene asociácie spoločne.</w:t>
      </w:r>
      <w:proofErr w:type="gramEnd"/>
      <w:r>
        <w:t xml:space="preserve"> </w:t>
      </w:r>
      <w:r>
        <w:br/>
        <w:t xml:space="preserve">Predsedníctvo </w:t>
      </w:r>
      <w:proofErr w:type="gramStart"/>
      <w:r>
        <w:t>sa</w:t>
      </w:r>
      <w:proofErr w:type="gramEnd"/>
      <w:r>
        <w:t xml:space="preserve"> schádza podľa potreby, minimálne však 2-krát za rok. </w:t>
      </w:r>
      <w:r>
        <w:br/>
      </w:r>
      <w:proofErr w:type="gramStart"/>
      <w:r>
        <w:t>Predsedníctvo je uznášaniaschopné za prítomnosti nadpolovičnej väčšiny jeho členov.</w:t>
      </w:r>
      <w:proofErr w:type="gramEnd"/>
      <w:r>
        <w:t xml:space="preserve"> Rozhodnutia predsedníctva </w:t>
      </w:r>
      <w:proofErr w:type="gramStart"/>
      <w:r>
        <w:t>sa</w:t>
      </w:r>
      <w:proofErr w:type="gramEnd"/>
      <w:r>
        <w:t xml:space="preserve"> prijímajú konsenzom alebo hlasovaním. Rozhodnutie je prijaté, </w:t>
      </w:r>
      <w:proofErr w:type="gramStart"/>
      <w:r>
        <w:t>ak</w:t>
      </w:r>
      <w:proofErr w:type="gramEnd"/>
      <w:r>
        <w:t xml:space="preserve"> zaň hlasuje nadpolovičná väčšina prítomných členov predsedníctva. </w:t>
      </w:r>
      <w:proofErr w:type="gramStart"/>
      <w:r>
        <w:t>V prípade rovnosti hlasov rozhoduje hlas predsedu.</w:t>
      </w:r>
      <w:proofErr w:type="gramEnd"/>
      <w:r>
        <w:br/>
        <w:t>Do pôsobnosti predsedníctva patrí:</w:t>
      </w:r>
      <w:r>
        <w:br/>
        <w:t>- riadiť a plánovať činnosť asociácie v období medzi zasadnutiami valného zhromaždenia</w:t>
      </w:r>
      <w:r>
        <w:br/>
        <w:t>- voliť spomedzi členov predsedníctva predsedu a podpredsedu, ktorí zastupujú spolok navonok</w:t>
      </w:r>
      <w:r>
        <w:br/>
        <w:t>- rozhodovať o bežných veciach súvisiacich s prevádzkou asociácie</w:t>
      </w:r>
      <w:r>
        <w:br/>
      </w:r>
      <w:r>
        <w:lastRenderedPageBreak/>
        <w:t>- rozhodovať o vylúčení členov, ktorí konajú v rozpore so stanovami asociácie</w:t>
      </w:r>
      <w:r>
        <w:br/>
        <w:t>- rozhodovať o prijatí nových členov</w:t>
      </w:r>
      <w:r>
        <w:br/>
        <w:t>- pripravovať ročnú správu o činnosti asociácie, návrh rozpočtu a správu o hospodárení  </w:t>
      </w:r>
      <w:r>
        <w:br/>
        <w:t>  asociácie, ktorú predkladá na schválenie valnému zhromaždeniu</w:t>
      </w:r>
      <w:r>
        <w:br/>
        <w:t>- ustanovovať likvidátora pri zániku asociácie</w:t>
      </w:r>
      <w:r>
        <w:br/>
        <w:t xml:space="preserve">-rozhodovať o všetkých záležitostiach asociácie, ktoré podľa stanov nespadajú do právomoci </w:t>
      </w:r>
      <w:r>
        <w:br/>
        <w:t> valného zhromaždenia alebo ktoré si valné zhromaždenie vyhradilo</w:t>
      </w:r>
    </w:p>
    <w:p w:rsidR="003409FD" w:rsidRDefault="003409FD" w:rsidP="003409FD">
      <w:pPr>
        <w:pStyle w:val="NormalWeb"/>
      </w:pPr>
      <w:r>
        <w:t>3. Revízna komisia je kontrolným orgánom asociácie, tvoria ju 3 členovia volení valným zhromaždením.</w:t>
      </w:r>
      <w:r>
        <w:br/>
      </w:r>
      <w:proofErr w:type="gramStart"/>
      <w:r>
        <w:t>Členstvo v revíznej komisii je nezlučiteľné s členstvom v predsedníctve asociácie.</w:t>
      </w:r>
      <w:proofErr w:type="gramEnd"/>
      <w:r>
        <w:t xml:space="preserve"> </w:t>
      </w:r>
      <w:proofErr w:type="gramStart"/>
      <w:r>
        <w:t>Revízna komisia zodpovedá za svoju činnosť valnému zhromaždeniu.</w:t>
      </w:r>
      <w:proofErr w:type="gramEnd"/>
      <w:r>
        <w:br/>
        <w:t>Do pôsobnosti revíznej komisie patrí:</w:t>
      </w:r>
      <w:r>
        <w:br/>
        <w:t>- dozerať nad dodržiavaním stanov asociácie, rozhodnutí orgánov asociácie a všeobecne záväzných právnych predpisov</w:t>
      </w:r>
      <w:r>
        <w:br/>
        <w:t>- dbať na súlad medzi rozhodnutiami orgánov asociácie, stanovami a všeobecne záväznými predpismi</w:t>
      </w:r>
      <w:r>
        <w:br/>
        <w:t>- posudzovať ročnú správu o činnosti asociácie, návrh rozpočtu a správu o hospodárení asociácie vypracovanú predsedníctvom pred tým, ako ju prijme valné zhromaždenie</w:t>
      </w:r>
    </w:p>
    <w:p w:rsidR="003409FD" w:rsidRDefault="003409FD" w:rsidP="003409FD">
      <w:pPr>
        <w:pStyle w:val="NormalWeb"/>
      </w:pPr>
      <w:r>
        <w:t>VI</w:t>
      </w:r>
      <w:proofErr w:type="gramStart"/>
      <w:r>
        <w:t>.</w:t>
      </w:r>
      <w:proofErr w:type="gramEnd"/>
      <w:r>
        <w:br/>
        <w:t>Hospodárenie asociácie</w:t>
      </w:r>
      <w:r>
        <w:br/>
        <w:t xml:space="preserve">Asociácie hospodári so svojím majetkom podľa schváleného rozpočtu, v súlade s všeobecne záväznými predpismi. Ochrana majetku, jeho evidencia a hospodárenie s ním </w:t>
      </w:r>
      <w:proofErr w:type="gramStart"/>
      <w:r>
        <w:t>sa</w:t>
      </w:r>
      <w:proofErr w:type="gramEnd"/>
      <w:r>
        <w:t xml:space="preserve"> vykonáva v súlade so všeobecne záväznými predpismi a podlieha kontrole revíznej komisie.</w:t>
      </w:r>
    </w:p>
    <w:p w:rsidR="003409FD" w:rsidRDefault="003409FD" w:rsidP="003409FD">
      <w:pPr>
        <w:pStyle w:val="NormalWeb"/>
      </w:pPr>
      <w:r>
        <w:t xml:space="preserve">Majetok </w:t>
      </w:r>
      <w:proofErr w:type="gramStart"/>
      <w:r>
        <w:t>spolku tvoria :</w:t>
      </w:r>
      <w:proofErr w:type="gramEnd"/>
      <w:r>
        <w:br/>
        <w:t>- členské príspevky</w:t>
      </w:r>
      <w:r>
        <w:br/>
        <w:t>- dotácie, granty, dary</w:t>
      </w:r>
      <w:r>
        <w:br/>
        <w:t>- iné príjmy dosiahnuté v súlade so stanovami a všeobecne záväznými predpismi</w:t>
      </w:r>
      <w:r>
        <w:br/>
        <w:t xml:space="preserve">Majetok môže byt použitý len na dosiahnutie cieľov spolku, príp. </w:t>
      </w:r>
      <w:proofErr w:type="gramStart"/>
      <w:r>
        <w:t>na</w:t>
      </w:r>
      <w:proofErr w:type="gramEnd"/>
      <w:r>
        <w:t xml:space="preserve"> iné aktivity v súlade so stanovami.</w:t>
      </w:r>
    </w:p>
    <w:p w:rsidR="003409FD" w:rsidRDefault="003409FD" w:rsidP="003409FD">
      <w:pPr>
        <w:pStyle w:val="NormalWeb"/>
      </w:pPr>
      <w:r>
        <w:br/>
        <w:t>VII</w:t>
      </w:r>
      <w:proofErr w:type="gramStart"/>
      <w:r>
        <w:t>.</w:t>
      </w:r>
      <w:proofErr w:type="gramEnd"/>
      <w:r>
        <w:br/>
        <w:t>Zánik spolku</w:t>
      </w:r>
      <w:r>
        <w:br/>
        <w:t>Spolok zaniká:</w:t>
      </w:r>
      <w:r>
        <w:br/>
        <w:t>- zlúčením s iným združením</w:t>
      </w:r>
      <w:r>
        <w:br/>
        <w:t>- dobrovoľným rozpustením</w:t>
      </w:r>
      <w:r>
        <w:br/>
        <w:t>O zániku spolku rozhoduje Valné zhromaždenie, pričom súčasne rozhodne aj o prechode práv a povinností k majetku asociácie.</w:t>
      </w:r>
      <w:r>
        <w:br/>
      </w:r>
      <w:proofErr w:type="gramStart"/>
      <w:r>
        <w:t>V prípade dobrovoľného rozpustenia vymenuje valné zhromaždenie likvidátora.</w:t>
      </w:r>
      <w:proofErr w:type="gramEnd"/>
      <w:r>
        <w:t xml:space="preserve"> </w:t>
      </w:r>
      <w:proofErr w:type="gramStart"/>
      <w:r>
        <w:t>Likvidátor vyrovná záväzky asociácie a so zvyšným majetkom naloží podľa rozhodnutia valného zhromaždenia.</w:t>
      </w:r>
      <w:proofErr w:type="gramEnd"/>
      <w:r>
        <w:t xml:space="preserve"> Likvidátor oznámi zánik a likvidáciu asociácie do 15 dní Ministerstvu vnútra.</w:t>
      </w:r>
    </w:p>
    <w:p w:rsidR="003409FD" w:rsidRDefault="003409FD" w:rsidP="003409FD">
      <w:pPr>
        <w:pStyle w:val="NormalWeb"/>
      </w:pPr>
      <w:r>
        <w:lastRenderedPageBreak/>
        <w:br/>
        <w:t>VIII</w:t>
      </w:r>
      <w:proofErr w:type="gramStart"/>
      <w:r>
        <w:t>.</w:t>
      </w:r>
      <w:proofErr w:type="gramEnd"/>
      <w:r>
        <w:br/>
        <w:t>Záverečné ustanovenia</w:t>
      </w:r>
      <w:r>
        <w:br/>
        <w:t>Návrh stanov bol prerokovaný a schválený valným zhromaždením na jeho zasadnutí        dňa  22. 09. 2012</w:t>
      </w:r>
      <w:r>
        <w:br/>
        <w:t xml:space="preserve">Asociácia vzniká registráciou </w:t>
      </w:r>
      <w:proofErr w:type="gramStart"/>
      <w:r>
        <w:t>na</w:t>
      </w:r>
      <w:proofErr w:type="gramEnd"/>
      <w:r>
        <w:t xml:space="preserve"> Ministerstve vnútra, stanovy nadobúdajú účinnosť dňom registrácie.</w:t>
      </w:r>
    </w:p>
    <w:p w:rsidR="00AB65A5" w:rsidRDefault="00AB65A5">
      <w:bookmarkStart w:id="0" w:name="_GoBack"/>
      <w:bookmarkEnd w:id="0"/>
    </w:p>
    <w:sectPr w:rsidR="00AB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FD"/>
    <w:rsid w:val="003409FD"/>
    <w:rsid w:val="00A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09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0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1</cp:revision>
  <dcterms:created xsi:type="dcterms:W3CDTF">2013-02-26T17:25:00Z</dcterms:created>
  <dcterms:modified xsi:type="dcterms:W3CDTF">2013-02-26T17:25:00Z</dcterms:modified>
</cp:coreProperties>
</file>